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6D" w:rsidRPr="00C55A6D" w:rsidRDefault="00C55A6D" w:rsidP="00DE7A40">
      <w:pPr>
        <w:shd w:val="clear" w:color="auto" w:fill="FFFFFF"/>
        <w:spacing w:after="0" w:line="240" w:lineRule="auto"/>
        <w:jc w:val="center"/>
        <w:rPr>
          <w:rFonts w:ascii="Verdana" w:eastAsia="Times New Roman" w:hAnsi="Verdana" w:cs="Times New Roman"/>
          <w:b/>
          <w:bCs/>
          <w:color w:val="000000"/>
          <w:sz w:val="24"/>
          <w:szCs w:val="24"/>
          <w:lang w:eastAsia="ru-RU"/>
        </w:rPr>
      </w:pPr>
      <w:bookmarkStart w:id="0" w:name="_GoBack"/>
      <w:bookmarkEnd w:id="0"/>
      <w:r w:rsidRPr="00C55A6D">
        <w:rPr>
          <w:rFonts w:ascii="Verdana" w:eastAsia="Times New Roman" w:hAnsi="Verdana" w:cs="Times New Roman"/>
          <w:b/>
          <w:bCs/>
          <w:color w:val="000000"/>
          <w:sz w:val="24"/>
          <w:szCs w:val="24"/>
          <w:lang w:eastAsia="ru-RU"/>
        </w:rPr>
        <w:t>Ответственность несовершеннолетних</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C55A6D" w:rsidRPr="00C55A6D" w:rsidTr="00C55A6D">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0F72B3">
              <w:rPr>
                <w:rFonts w:ascii="Verdana" w:eastAsia="Times New Roman" w:hAnsi="Verdana" w:cs="Times New Roman"/>
                <w:noProof/>
                <w:color w:val="000000"/>
                <w:sz w:val="24"/>
                <w:szCs w:val="24"/>
                <w:lang w:eastAsia="ru-RU"/>
              </w:rPr>
              <w:drawing>
                <wp:anchor distT="0" distB="0" distL="0" distR="0" simplePos="0" relativeHeight="251658240" behindDoc="0" locked="0" layoutInCell="1" allowOverlap="0" wp14:anchorId="7A446193" wp14:editId="2C60404C">
                  <wp:simplePos x="0" y="0"/>
                  <wp:positionH relativeFrom="column">
                    <wp:align>left</wp:align>
                  </wp:positionH>
                  <wp:positionV relativeFrom="line">
                    <wp:posOffset>0</wp:posOffset>
                  </wp:positionV>
                  <wp:extent cx="1428750" cy="1428750"/>
                  <wp:effectExtent l="0" t="0" r="0" b="0"/>
                  <wp:wrapSquare wrapText="bothSides"/>
                  <wp:docPr id="1" name="Рисунок 1" descr="http://school19krsrm.ru/pict/otvetstv_nesovershennoletn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19krsrm.ru/pict/otvetstv_nesovershennoletni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A6D">
              <w:rPr>
                <w:rFonts w:ascii="Verdana" w:eastAsia="Times New Roman" w:hAnsi="Verdana" w:cs="Times New Roman"/>
                <w:color w:val="000000"/>
                <w:sz w:val="24"/>
                <w:szCs w:val="24"/>
                <w:lang w:eastAsia="ru-RU"/>
              </w:rPr>
              <w:t>    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«ответственность». Взрослый человек обладает всей полнотой ответственности. А каков объем ответственности несовершеннолетних? За что отвечает подросток, еще не достигший 18 лет?</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Моральная ответственность выражается,</w:t>
            </w:r>
            <w:r w:rsidRPr="000F72B3">
              <w:rPr>
                <w:rFonts w:ascii="Verdana" w:eastAsia="Times New Roman" w:hAnsi="Verdana" w:cs="Times New Roman"/>
                <w:color w:val="000000"/>
                <w:sz w:val="24"/>
                <w:szCs w:val="24"/>
                <w:lang w:eastAsia="ru-RU"/>
              </w:rPr>
              <w:t xml:space="preserve"> </w:t>
            </w:r>
            <w:r w:rsidRPr="00C55A6D">
              <w:rPr>
                <w:rFonts w:ascii="Verdana" w:eastAsia="Times New Roman" w:hAnsi="Verdana" w:cs="Times New Roman"/>
                <w:color w:val="000000"/>
                <w:sz w:val="24"/>
                <w:szCs w:val="24"/>
                <w:lang w:eastAsia="ru-RU"/>
              </w:rPr>
              <w:t>прежде всего, в том, что человек, нарушивший нравственную норму, вызывает осуждение со стороны общества, коллектива, отдельных людей. За нарушение нравственных норм следуют моральные санкции: чувство стыда, угрызения совести виновного, общественное осуждение со стороны коллектива в виде отрицательного мнения о лице или его действия.</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Когда подросток лжет, грубит товарищам, учителям, родителям, отказывает в помощи попавшему в беду другу, он нарушает нравственные нормы и несет за это моральную ответственность.</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Однако среди норм, регулирующих общественные отношения, есть такие, </w:t>
            </w:r>
            <w:proofErr w:type="gramStart"/>
            <w:r w:rsidRPr="00C55A6D">
              <w:rPr>
                <w:rFonts w:ascii="Verdana" w:eastAsia="Times New Roman" w:hAnsi="Verdana" w:cs="Times New Roman"/>
                <w:color w:val="000000"/>
                <w:sz w:val="24"/>
                <w:szCs w:val="24"/>
                <w:lang w:eastAsia="ru-RU"/>
              </w:rPr>
              <w:t>контроль за</w:t>
            </w:r>
            <w:proofErr w:type="gramEnd"/>
            <w:r w:rsidRPr="00C55A6D">
              <w:rPr>
                <w:rFonts w:ascii="Verdana" w:eastAsia="Times New Roman" w:hAnsi="Verdana" w:cs="Times New Roman"/>
                <w:color w:val="000000"/>
                <w:sz w:val="24"/>
                <w:szCs w:val="24"/>
                <w:lang w:eastAsia="ru-RU"/>
              </w:rPr>
              <w:t xml:space="preserve"> выполнением которых берет на себя государство в лице правоохранительных органов (полиция, суд, прокуратура). Эти нормы четко фиксируются в специальных государственных актах. Их совокупность образует право. Такие нормы называются правовыми или юридическими. Эти нормы обязательны для всех, они устанавливаются и охраняются государством.</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Иные юные правонарушители, оказавшись на скамье подсудимых, стремятся всю свою вину возложить на окружающих, и ни слова о собственной вине, об ответственности за свои поступки. Вы никогда не поймете причин правонарушений среди подростков, своих товарищей, если не уясните себе одну важную истину: отрицательные влияния на подростков могут быть очень сильными, обстановка жизни в семье невыносимой, но все-таки в конечном итоге выбирает как себя вести сам подросток. Никто не имеет права снять с него ответственность за его поступки, за его решения - </w:t>
            </w:r>
            <w:proofErr w:type="gramStart"/>
            <w:r w:rsidRPr="00C55A6D">
              <w:rPr>
                <w:rFonts w:ascii="Verdana" w:eastAsia="Times New Roman" w:hAnsi="Verdana" w:cs="Times New Roman"/>
                <w:color w:val="000000"/>
                <w:sz w:val="24"/>
                <w:szCs w:val="24"/>
                <w:lang w:eastAsia="ru-RU"/>
              </w:rPr>
              <w:t>поступать</w:t>
            </w:r>
            <w:proofErr w:type="gramEnd"/>
            <w:r w:rsidRPr="00C55A6D">
              <w:rPr>
                <w:rFonts w:ascii="Verdana" w:eastAsia="Times New Roman" w:hAnsi="Verdana" w:cs="Times New Roman"/>
                <w:color w:val="000000"/>
                <w:sz w:val="24"/>
                <w:szCs w:val="24"/>
                <w:lang w:eastAsia="ru-RU"/>
              </w:rPr>
              <w:t xml:space="preserve"> так или иначе.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Вместе с тем, 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Бывают случаи, когда взрослые заставляют детей совершать преступления. При этом они используют угрозы, обещают различные блага. Закон очень строго наказывает таких «воспитателей». Но даже в подобных случаях не все дети, попавшие в чрезвычайные </w:t>
            </w:r>
            <w:r w:rsidRPr="00C55A6D">
              <w:rPr>
                <w:rFonts w:ascii="Verdana" w:eastAsia="Times New Roman" w:hAnsi="Verdana" w:cs="Times New Roman"/>
                <w:color w:val="000000"/>
                <w:sz w:val="24"/>
                <w:szCs w:val="24"/>
                <w:lang w:eastAsia="ru-RU"/>
              </w:rPr>
              <w:lastRenderedPageBreak/>
              <w:t>обстоятельства, идут на поводу у взрослых преступников. Многие из них помнят о том, что они живут не на обитаемом острове, что их окружают честные люди, к которым всегда можно обратиться за помощью, которые всегда помогут.</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Однако часто правонарушения совершаются подростками, не связанными </w:t>
            </w:r>
            <w:proofErr w:type="gramStart"/>
            <w:r w:rsidRPr="00C55A6D">
              <w:rPr>
                <w:rFonts w:ascii="Verdana" w:eastAsia="Times New Roman" w:hAnsi="Verdana" w:cs="Times New Roman"/>
                <w:color w:val="000000"/>
                <w:sz w:val="24"/>
                <w:szCs w:val="24"/>
                <w:lang w:eastAsia="ru-RU"/>
              </w:rPr>
              <w:t>со</w:t>
            </w:r>
            <w:proofErr w:type="gramEnd"/>
            <w:r w:rsidRPr="00C55A6D">
              <w:rPr>
                <w:rFonts w:ascii="Verdana" w:eastAsia="Times New Roman" w:hAnsi="Verdana" w:cs="Times New Roman"/>
                <w:color w:val="000000"/>
                <w:sz w:val="24"/>
                <w:szCs w:val="24"/>
                <w:lang w:eastAsia="ru-RU"/>
              </w:rPr>
              <w:t xml:space="preserve"> взрослыми правонарушителями. Что же приводит их на путь нарушения закона?</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Нередко процесс этот начинается с обыкновенной лени, разболтанности, недисциплинированности, нежелания выполнять простые обязанности учащегося: уважать учителей, родителей, товарищей, добросовестно относиться к учебе, общественной работе, не нарушать распорядка школьной жизни. По другому пути идут избалованные подростки, оберегаемые любящими родителями от малейших трудностей и забот. Они могут хорошо учиться, довольно прилично вести себя в школе, но в семье, на улице, во время досуга преображаются. Их отличает беспечное отношение к жизни, стремление урвать </w:t>
            </w:r>
            <w:proofErr w:type="gramStart"/>
            <w:r w:rsidRPr="00C55A6D">
              <w:rPr>
                <w:rFonts w:ascii="Verdana" w:eastAsia="Times New Roman" w:hAnsi="Verdana" w:cs="Times New Roman"/>
                <w:color w:val="000000"/>
                <w:sz w:val="24"/>
                <w:szCs w:val="24"/>
                <w:lang w:eastAsia="ru-RU"/>
              </w:rPr>
              <w:t>побольше</w:t>
            </w:r>
            <w:proofErr w:type="gramEnd"/>
            <w:r w:rsidRPr="00C55A6D">
              <w:rPr>
                <w:rFonts w:ascii="Verdana" w:eastAsia="Times New Roman" w:hAnsi="Verdana" w:cs="Times New Roman"/>
                <w:color w:val="000000"/>
                <w:sz w:val="24"/>
                <w:szCs w:val="24"/>
                <w:lang w:eastAsia="ru-RU"/>
              </w:rPr>
              <w:t xml:space="preserve"> удовольствий, превратить жизнь в сплошную цепь развлечений. Эгоизм становится преобладающим их качеством.</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Таким образом, способность совершать правонарушения подразумевает отсутствие четких нравственных и правовых ориентиров, активной общественной позиции, моральной ответственности. Это прямое следствие </w:t>
            </w:r>
            <w:proofErr w:type="spellStart"/>
            <w:r w:rsidRPr="00C55A6D">
              <w:rPr>
                <w:rFonts w:ascii="Verdana" w:eastAsia="Times New Roman" w:hAnsi="Verdana" w:cs="Times New Roman"/>
                <w:color w:val="000000"/>
                <w:sz w:val="24"/>
                <w:szCs w:val="24"/>
                <w:lang w:eastAsia="ru-RU"/>
              </w:rPr>
              <w:t>бездуховности</w:t>
            </w:r>
            <w:proofErr w:type="spellEnd"/>
            <w:r w:rsidRPr="00C55A6D">
              <w:rPr>
                <w:rFonts w:ascii="Verdana" w:eastAsia="Times New Roman" w:hAnsi="Verdana" w:cs="Times New Roman"/>
                <w:color w:val="000000"/>
                <w:sz w:val="24"/>
                <w:szCs w:val="24"/>
                <w:lang w:eastAsia="ru-RU"/>
              </w:rPr>
              <w:t>, стремления к легкой жизни, отсутствия культуры.</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 Поговорим об уголовной ответственности несовершеннолетних.</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w:t>
            </w:r>
            <w:r w:rsidRPr="000F72B3">
              <w:rPr>
                <w:rFonts w:ascii="Verdana" w:eastAsia="Times New Roman" w:hAnsi="Verdana" w:cs="Times New Roman"/>
                <w:color w:val="000000"/>
                <w:sz w:val="24"/>
                <w:szCs w:val="24"/>
                <w:lang w:eastAsia="ru-RU"/>
              </w:rPr>
              <w:t> </w:t>
            </w:r>
            <w:r w:rsidRPr="00C55A6D">
              <w:rPr>
                <w:rFonts w:ascii="Verdana" w:eastAsia="Times New Roman" w:hAnsi="Verdana" w:cs="Times New Roman"/>
                <w:i/>
                <w:iCs/>
                <w:color w:val="000000"/>
                <w:sz w:val="24"/>
                <w:szCs w:val="24"/>
                <w:u w:val="single"/>
                <w:lang w:eastAsia="ru-RU"/>
              </w:rPr>
              <w:t>Уголовную ответственность</w:t>
            </w:r>
            <w:r w:rsidRPr="000F72B3">
              <w:rPr>
                <w:rFonts w:ascii="Verdana" w:eastAsia="Times New Roman" w:hAnsi="Verdana" w:cs="Times New Roman"/>
                <w:color w:val="000000"/>
                <w:sz w:val="24"/>
                <w:szCs w:val="24"/>
                <w:lang w:eastAsia="ru-RU"/>
              </w:rPr>
              <w:t> </w:t>
            </w:r>
            <w:r w:rsidRPr="00C55A6D">
              <w:rPr>
                <w:rFonts w:ascii="Verdana" w:eastAsia="Times New Roman" w:hAnsi="Verdana" w:cs="Times New Roman"/>
                <w:color w:val="000000"/>
                <w:sz w:val="24"/>
                <w:szCs w:val="24"/>
                <w:lang w:eastAsia="ru-RU"/>
              </w:rPr>
              <w:t>несут не все несовершеннолетние, а только те, которые достигли определенного возраста.</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Действующее российское законодательство при определении возраста, с которого наступает уголовная ответственность, учитывает возрастные возможности и особенности несовершеннолетних.</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Далеко не все подростки знают о том, с какого возраста наступает 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что за правонарушения уголовную ответственность несут они сами. Иные полагают, что за их проступки должны отвечать взрослые. Так, на </w:t>
            </w:r>
            <w:r w:rsidRPr="00C55A6D">
              <w:rPr>
                <w:rFonts w:ascii="Verdana" w:eastAsia="Times New Roman" w:hAnsi="Verdana" w:cs="Times New Roman"/>
                <w:color w:val="000000"/>
                <w:sz w:val="24"/>
                <w:szCs w:val="24"/>
                <w:lang w:eastAsia="ru-RU"/>
              </w:rPr>
              <w:lastRenderedPageBreak/>
              <w:t>вопрос: кто должен нести ответственность за хулиганство несовершеннолетних? - лишь 17 % из 2000 школьников ответили: «Сами несовершеннолетние».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14 ле</w:t>
            </w:r>
            <w:proofErr w:type="gramStart"/>
            <w:r w:rsidRPr="00C55A6D">
              <w:rPr>
                <w:rFonts w:ascii="Verdana" w:eastAsia="Times New Roman" w:hAnsi="Verdana" w:cs="Times New Roman"/>
                <w:color w:val="000000"/>
                <w:sz w:val="24"/>
                <w:szCs w:val="24"/>
                <w:lang w:eastAsia="ru-RU"/>
              </w:rPr>
              <w:t>т-</w:t>
            </w:r>
            <w:proofErr w:type="gramEnd"/>
            <w:r w:rsidRPr="00C55A6D">
              <w:rPr>
                <w:rFonts w:ascii="Verdana" w:eastAsia="Times New Roman" w:hAnsi="Verdana" w:cs="Times New Roman"/>
                <w:color w:val="000000"/>
                <w:sz w:val="24"/>
                <w:szCs w:val="24"/>
                <w:lang w:eastAsia="ru-RU"/>
              </w:rPr>
              <w:t xml:space="preserve">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Поэтому за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Несовершеннолетние, достигшие ко времени совершения преступления 14-летнего возраста, подлежат уголовной ответственности за следующие виды преступлений: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убийство;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умышленное причинение тяжкого вреда здоровью;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умышленное причинение средней тяжести вреда здоровью; - похищение человека;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изнасилование;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насильственные действия сексуального характера;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кража;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грабеж;</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разбой;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вымогательство;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неправомерное завладение автомобилем или иным транспортным средством без цели хищения;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умышленные уничтожение или повреждение имущества при отягчающих обстоятельствах;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террористический акт;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захват заложника;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заведомо ложное сообщение об акте терроризма;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хулиганство при отягчающих обстоятельствах;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вандализм;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хищение либо вымогательство оружия, боеприпасов, взрывчатых веществ и взрывных устройств;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lastRenderedPageBreak/>
              <w:t>- хищение либо вымогательство наркотических средств или психотропных веществ;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приведение в негодность транспортных средств или путей сообщения.</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Младшие подростки, совершающие такие преступления, как хулиганство, кража, грабеж, чаще всего идут на поводу у более взрослых друзей по уличным компаниям, которые бессовестно используют их в своих корыстных целях. Младшие члены таких отрицательно направленных групп ошибочно считают, что послушание старшим, даже самым испорченным - это закон дружбы. Многие из них не находят в себе силы, чтобы отказаться от того, что их заставляют делать. Им льстит фальшивое доверие старших. А оно оказывается, как правило, обыкновенной спекуляцией на дружбе, чтобы выгородить себя, облегчить достижения своих низменных целей. В судебной практике известны случаи, когда взрослые члены уголовных групп заставляли несовершеннолетних брать на себя чужую вину, сознаваться в том, что совершили другие. Такова истинная цена дружбы, которую навязывают несовершеннолетним опытные правонарушители. Об этом не стоит забывать ребятам, доверчиво присоединяющимся к сомнительным уличным компаниям.</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Уголовное наказание в нашей стране выполняет не только функцию кары, принуждения, но имеет и воспитательное значение. Назначая уголовное наказание,</w:t>
            </w:r>
            <w:r w:rsidR="000F72B3" w:rsidRPr="000F72B3">
              <w:rPr>
                <w:rFonts w:ascii="Verdana" w:eastAsia="Times New Roman" w:hAnsi="Verdana" w:cs="Times New Roman"/>
                <w:color w:val="000000"/>
                <w:sz w:val="24"/>
                <w:szCs w:val="24"/>
                <w:lang w:eastAsia="ru-RU"/>
              </w:rPr>
              <w:t xml:space="preserve"> </w:t>
            </w:r>
            <w:r w:rsidRPr="00C55A6D">
              <w:rPr>
                <w:rFonts w:ascii="Verdana" w:eastAsia="Times New Roman" w:hAnsi="Verdana" w:cs="Times New Roman"/>
                <w:color w:val="000000"/>
                <w:sz w:val="24"/>
                <w:szCs w:val="24"/>
                <w:lang w:eastAsia="ru-RU"/>
              </w:rPr>
              <w:t>суд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Какие наказания будет нести несовершеннолетний за совершенное преступление?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Видами наказаний, назначаемых несовершеннолетним, являются: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штраф;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лишение права заниматься определенной деятельностью;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обязательные работы;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исправительные работы;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ограничение свободы;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лишение свободы на определенный срок.</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Штраф назначается как при наличии у несовершеннолетнего осужденного самостоятельного заработка или имущества, так и при их отсутствии.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w:t>
            </w:r>
            <w:r w:rsidRPr="00C55A6D">
              <w:rPr>
                <w:rFonts w:ascii="Verdana" w:eastAsia="Times New Roman" w:hAnsi="Verdana" w:cs="Times New Roman"/>
                <w:color w:val="000000"/>
                <w:sz w:val="24"/>
                <w:szCs w:val="24"/>
                <w:lang w:eastAsia="ru-RU"/>
              </w:rPr>
              <w:lastRenderedPageBreak/>
              <w:t>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Исправительные работы назначаются несовершеннолетним осужденным на срок до одного года.</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Ограничение свободы назначается несовершеннолетним осужденным в виде основного наказания на срок от двух месяцев до двух лет.</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Лишение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Несовершеннолетнему могут быть назначены следующие принудительные меры воспитательного воздействия: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предупреждение;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передача под надзор родителей или лиц, их заменяющих, либо специализированного государственного органа;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возложение обязанности загладить причиненный вред;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ограничение досуга и установление особых требований к поведению несовершеннолетнего.</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Помимо уголовной ответственности существует административная ответственность несовершеннолетних, совершивших правонарушения. Административная ответственность установлена Кодексом Российской Федерации об административных правонарушениях.</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К</w:t>
            </w:r>
            <w:r w:rsidRPr="000F72B3">
              <w:rPr>
                <w:rFonts w:ascii="Verdana" w:eastAsia="Times New Roman" w:hAnsi="Verdana" w:cs="Times New Roman"/>
                <w:color w:val="000000"/>
                <w:sz w:val="24"/>
                <w:szCs w:val="24"/>
                <w:lang w:eastAsia="ru-RU"/>
              </w:rPr>
              <w:t> </w:t>
            </w:r>
            <w:r w:rsidRPr="00C55A6D">
              <w:rPr>
                <w:rFonts w:ascii="Verdana" w:eastAsia="Times New Roman" w:hAnsi="Verdana" w:cs="Times New Roman"/>
                <w:i/>
                <w:iCs/>
                <w:color w:val="000000"/>
                <w:sz w:val="24"/>
                <w:szCs w:val="24"/>
                <w:u w:val="single"/>
                <w:lang w:eastAsia="ru-RU"/>
              </w:rPr>
              <w:t>административной ответственности</w:t>
            </w:r>
            <w:r w:rsidRPr="000F72B3">
              <w:rPr>
                <w:rFonts w:ascii="Verdana" w:eastAsia="Times New Roman" w:hAnsi="Verdana" w:cs="Times New Roman"/>
                <w:color w:val="000000"/>
                <w:sz w:val="24"/>
                <w:szCs w:val="24"/>
                <w:lang w:eastAsia="ru-RU"/>
              </w:rPr>
              <w:t> </w:t>
            </w:r>
            <w:r w:rsidRPr="00C55A6D">
              <w:rPr>
                <w:rFonts w:ascii="Verdana" w:eastAsia="Times New Roman" w:hAnsi="Verdana" w:cs="Times New Roman"/>
                <w:color w:val="000000"/>
                <w:sz w:val="24"/>
                <w:szCs w:val="24"/>
                <w:lang w:eastAsia="ru-RU"/>
              </w:rPr>
              <w:t>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Административная ответственность наступает,</w:t>
            </w:r>
            <w:r w:rsidR="000F72B3" w:rsidRPr="000F72B3">
              <w:rPr>
                <w:rFonts w:ascii="Verdana" w:eastAsia="Times New Roman" w:hAnsi="Verdana" w:cs="Times New Roman"/>
                <w:color w:val="000000"/>
                <w:sz w:val="24"/>
                <w:szCs w:val="24"/>
                <w:lang w:eastAsia="ru-RU"/>
              </w:rPr>
              <w:t xml:space="preserve"> </w:t>
            </w:r>
            <w:r w:rsidRPr="00C55A6D">
              <w:rPr>
                <w:rFonts w:ascii="Verdana" w:eastAsia="Times New Roman" w:hAnsi="Verdana" w:cs="Times New Roman"/>
                <w:color w:val="000000"/>
                <w:sz w:val="24"/>
                <w:szCs w:val="24"/>
                <w:lang w:eastAsia="ru-RU"/>
              </w:rPr>
              <w:t>если совершенное правонарушение по своему характеру не влечет уголовной ответственности.</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lastRenderedPageBreak/>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Предупреждение - официальное порицание виновного, совершившего административное правонарушение впервые.</w:t>
            </w:r>
            <w:r w:rsidR="000F72B3" w:rsidRPr="000F72B3">
              <w:rPr>
                <w:rFonts w:ascii="Verdana" w:eastAsia="Times New Roman" w:hAnsi="Verdana" w:cs="Times New Roman"/>
                <w:color w:val="000000"/>
                <w:sz w:val="24"/>
                <w:szCs w:val="24"/>
                <w:lang w:eastAsia="ru-RU"/>
              </w:rPr>
              <w:t xml:space="preserve"> </w:t>
            </w:r>
            <w:r w:rsidRPr="00C55A6D">
              <w:rPr>
                <w:rFonts w:ascii="Verdana" w:eastAsia="Times New Roman" w:hAnsi="Verdana" w:cs="Times New Roman"/>
                <w:color w:val="000000"/>
                <w:sz w:val="24"/>
                <w:szCs w:val="24"/>
                <w:lang w:eastAsia="ru-RU"/>
              </w:rPr>
              <w:t>Предупреждение выносится в письменной форме.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Административный штраф может быть наложен в размере до 5 тысяч рублей.</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Право применить к подростку административное наказание имеет комиссия по делам несовершеннолетних и защите их прав.</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w:t>
            </w:r>
            <w:r w:rsidRPr="000F72B3">
              <w:rPr>
                <w:rFonts w:ascii="Verdana" w:eastAsia="Times New Roman" w:hAnsi="Verdana" w:cs="Times New Roman"/>
                <w:color w:val="000000"/>
                <w:sz w:val="24"/>
                <w:szCs w:val="24"/>
                <w:u w:val="single"/>
                <w:lang w:eastAsia="ru-RU"/>
              </w:rPr>
              <w:t> </w:t>
            </w:r>
            <w:r w:rsidRPr="00C55A6D">
              <w:rPr>
                <w:rFonts w:ascii="Verdana" w:eastAsia="Times New Roman" w:hAnsi="Verdana" w:cs="Times New Roman"/>
                <w:i/>
                <w:iCs/>
                <w:color w:val="000000"/>
                <w:sz w:val="24"/>
                <w:szCs w:val="24"/>
                <w:u w:val="single"/>
                <w:lang w:eastAsia="ru-RU"/>
              </w:rPr>
              <w:t>Гражданская ответственность</w:t>
            </w:r>
            <w:r w:rsidRPr="000F72B3">
              <w:rPr>
                <w:rFonts w:ascii="Verdana" w:eastAsia="Times New Roman" w:hAnsi="Verdana" w:cs="Times New Roman"/>
                <w:color w:val="000000"/>
                <w:sz w:val="24"/>
                <w:szCs w:val="24"/>
                <w:lang w:eastAsia="ru-RU"/>
              </w:rPr>
              <w:t> </w:t>
            </w:r>
            <w:r w:rsidRPr="00C55A6D">
              <w:rPr>
                <w:rFonts w:ascii="Verdana" w:eastAsia="Times New Roman" w:hAnsi="Verdana" w:cs="Times New Roman"/>
                <w:color w:val="000000"/>
                <w:sz w:val="24"/>
                <w:szCs w:val="24"/>
                <w:lang w:eastAsia="ru-RU"/>
              </w:rPr>
              <w:t>несовершеннолетних. </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 сфере гражданско-правовых отношений следует различать ответственность несовершеннолетних в возрасте до 14 лет и в возрасте от 14 до 18 лет.</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 соответствии с положениями статьи 1073 Гражданского кодекса РФ, в зависимости от обстоятельств, за вред, причиненный несовершеннолетним, не достигшим четырнадцати лет (малолетним), отвечают:</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-его законные представители (родители, усыновители, опекуны) если не докажут, что вред возник не по их вине;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xml:space="preserve">-организация для детей-сирот и детей, оставшихся без попечения родителей, если малолетний гражданин, оставшийся без попечения родителей, был помещен под надзор в эту организацию и если она не </w:t>
            </w:r>
            <w:r w:rsidRPr="00C55A6D">
              <w:rPr>
                <w:rFonts w:ascii="Verdana" w:eastAsia="Times New Roman" w:hAnsi="Verdana" w:cs="Times New Roman"/>
                <w:color w:val="000000"/>
                <w:sz w:val="24"/>
                <w:szCs w:val="24"/>
                <w:lang w:eastAsia="ru-RU"/>
              </w:rPr>
              <w:lastRenderedPageBreak/>
              <w:t>докажет, что вред возник не по ее вине;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-образовательное, воспитательное, лечебное или иное учреждение, а также физическое лицо, обязанное осуществлять надзор над несовершеннолетним, на основании закона или договора, если не докажет, что вред возник не по его вине в осуществлении надзора.</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    В соответствии с положениями статьи 1074 Гражданского Кодекса РФ, в зависимости от обстоятельств, за вред причиненный несовершеннолетним, в возрасте от четырнадцати до восемнадцати лет отвечают:</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-сам несовершеннолетний на общих основаниях;</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-его законные представители (родители, усыновители, попечители), в случае, когда у несовершеннолетнего в возрасте от четырнадцати до восемнадцати лет нет доходов или иного имущества, достаточных для возмещения вреда и если они не докажут, что вред возник не по их вине;</w:t>
            </w:r>
          </w:p>
          <w:p w:rsidR="00C55A6D" w:rsidRPr="00C55A6D" w:rsidRDefault="00C55A6D" w:rsidP="00C55A6D">
            <w:pPr>
              <w:spacing w:after="0" w:line="240" w:lineRule="auto"/>
              <w:jc w:val="both"/>
              <w:rPr>
                <w:rFonts w:ascii="Verdana" w:eastAsia="Times New Roman" w:hAnsi="Verdana" w:cs="Times New Roman"/>
                <w:color w:val="000000"/>
                <w:sz w:val="24"/>
                <w:szCs w:val="24"/>
                <w:lang w:eastAsia="ru-RU"/>
              </w:rPr>
            </w:pPr>
            <w:r w:rsidRPr="00C55A6D">
              <w:rPr>
                <w:rFonts w:ascii="Verdana" w:eastAsia="Times New Roman" w:hAnsi="Verdana" w:cs="Times New Roman"/>
                <w:color w:val="000000"/>
                <w:sz w:val="24"/>
                <w:szCs w:val="24"/>
                <w:lang w:eastAsia="ru-RU"/>
              </w:rPr>
              <w:t>-организация для детей-сирот и детей, оставшихся без попечения родителей, если несовершеннолетний гражданин в возрасте от четырнадцати до восемнадцати лет, оставшийся без попечения родителей, был помещен под надзор в эту организацию и если она не докажет, что вред возник не по ее вине.</w:t>
            </w:r>
          </w:p>
        </w:tc>
      </w:tr>
    </w:tbl>
    <w:p w:rsidR="00C97947" w:rsidRPr="000F72B3" w:rsidRDefault="00C97947">
      <w:pPr>
        <w:rPr>
          <w:sz w:val="24"/>
          <w:szCs w:val="24"/>
        </w:rPr>
      </w:pPr>
    </w:p>
    <w:sectPr w:rsidR="00C97947" w:rsidRPr="000F7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6D"/>
    <w:rsid w:val="000F72B3"/>
    <w:rsid w:val="00C55A6D"/>
    <w:rsid w:val="00C97947"/>
    <w:rsid w:val="00DE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5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5931">
      <w:bodyDiv w:val="1"/>
      <w:marLeft w:val="0"/>
      <w:marRight w:val="0"/>
      <w:marTop w:val="0"/>
      <w:marBottom w:val="0"/>
      <w:divBdr>
        <w:top w:val="none" w:sz="0" w:space="0" w:color="auto"/>
        <w:left w:val="none" w:sz="0" w:space="0" w:color="auto"/>
        <w:bottom w:val="none" w:sz="0" w:space="0" w:color="auto"/>
        <w:right w:val="none" w:sz="0" w:space="0" w:color="auto"/>
      </w:divBdr>
      <w:divsChild>
        <w:div w:id="74980709">
          <w:marLeft w:val="0"/>
          <w:marRight w:val="0"/>
          <w:marTop w:val="0"/>
          <w:marBottom w:val="0"/>
          <w:divBdr>
            <w:top w:val="none" w:sz="0" w:space="0" w:color="auto"/>
            <w:left w:val="none" w:sz="0" w:space="0" w:color="auto"/>
            <w:bottom w:val="none" w:sz="0" w:space="0" w:color="auto"/>
            <w:right w:val="none" w:sz="0" w:space="0" w:color="auto"/>
          </w:divBdr>
        </w:div>
        <w:div w:id="788426961">
          <w:marLeft w:val="0"/>
          <w:marRight w:val="0"/>
          <w:marTop w:val="0"/>
          <w:marBottom w:val="0"/>
          <w:divBdr>
            <w:top w:val="none" w:sz="0" w:space="0" w:color="auto"/>
            <w:left w:val="none" w:sz="0" w:space="0" w:color="auto"/>
            <w:bottom w:val="none" w:sz="0" w:space="0" w:color="auto"/>
            <w:right w:val="none" w:sz="0" w:space="0" w:color="auto"/>
          </w:divBdr>
        </w:div>
        <w:div w:id="545601777">
          <w:marLeft w:val="0"/>
          <w:marRight w:val="0"/>
          <w:marTop w:val="0"/>
          <w:marBottom w:val="0"/>
          <w:divBdr>
            <w:top w:val="none" w:sz="0" w:space="0" w:color="auto"/>
            <w:left w:val="none" w:sz="0" w:space="0" w:color="auto"/>
            <w:bottom w:val="none" w:sz="0" w:space="0" w:color="auto"/>
            <w:right w:val="none" w:sz="0" w:space="0" w:color="auto"/>
          </w:divBdr>
        </w:div>
        <w:div w:id="477648689">
          <w:marLeft w:val="0"/>
          <w:marRight w:val="0"/>
          <w:marTop w:val="0"/>
          <w:marBottom w:val="0"/>
          <w:divBdr>
            <w:top w:val="none" w:sz="0" w:space="0" w:color="auto"/>
            <w:left w:val="none" w:sz="0" w:space="0" w:color="auto"/>
            <w:bottom w:val="none" w:sz="0" w:space="0" w:color="auto"/>
            <w:right w:val="none" w:sz="0" w:space="0" w:color="auto"/>
          </w:divBdr>
        </w:div>
        <w:div w:id="64911780">
          <w:marLeft w:val="0"/>
          <w:marRight w:val="0"/>
          <w:marTop w:val="0"/>
          <w:marBottom w:val="0"/>
          <w:divBdr>
            <w:top w:val="none" w:sz="0" w:space="0" w:color="auto"/>
            <w:left w:val="none" w:sz="0" w:space="0" w:color="auto"/>
            <w:bottom w:val="none" w:sz="0" w:space="0" w:color="auto"/>
            <w:right w:val="none" w:sz="0" w:space="0" w:color="auto"/>
          </w:divBdr>
        </w:div>
        <w:div w:id="919213195">
          <w:marLeft w:val="0"/>
          <w:marRight w:val="0"/>
          <w:marTop w:val="0"/>
          <w:marBottom w:val="0"/>
          <w:divBdr>
            <w:top w:val="none" w:sz="0" w:space="0" w:color="auto"/>
            <w:left w:val="none" w:sz="0" w:space="0" w:color="auto"/>
            <w:bottom w:val="none" w:sz="0" w:space="0" w:color="auto"/>
            <w:right w:val="none" w:sz="0" w:space="0" w:color="auto"/>
          </w:divBdr>
        </w:div>
        <w:div w:id="695351625">
          <w:marLeft w:val="0"/>
          <w:marRight w:val="0"/>
          <w:marTop w:val="0"/>
          <w:marBottom w:val="0"/>
          <w:divBdr>
            <w:top w:val="none" w:sz="0" w:space="0" w:color="auto"/>
            <w:left w:val="none" w:sz="0" w:space="0" w:color="auto"/>
            <w:bottom w:val="none" w:sz="0" w:space="0" w:color="auto"/>
            <w:right w:val="none" w:sz="0" w:space="0" w:color="auto"/>
          </w:divBdr>
        </w:div>
        <w:div w:id="1115560275">
          <w:marLeft w:val="0"/>
          <w:marRight w:val="0"/>
          <w:marTop w:val="0"/>
          <w:marBottom w:val="0"/>
          <w:divBdr>
            <w:top w:val="none" w:sz="0" w:space="0" w:color="auto"/>
            <w:left w:val="none" w:sz="0" w:space="0" w:color="auto"/>
            <w:bottom w:val="none" w:sz="0" w:space="0" w:color="auto"/>
            <w:right w:val="none" w:sz="0" w:space="0" w:color="auto"/>
          </w:divBdr>
        </w:div>
        <w:div w:id="55053428">
          <w:marLeft w:val="0"/>
          <w:marRight w:val="0"/>
          <w:marTop w:val="0"/>
          <w:marBottom w:val="0"/>
          <w:divBdr>
            <w:top w:val="none" w:sz="0" w:space="0" w:color="auto"/>
            <w:left w:val="none" w:sz="0" w:space="0" w:color="auto"/>
            <w:bottom w:val="none" w:sz="0" w:space="0" w:color="auto"/>
            <w:right w:val="none" w:sz="0" w:space="0" w:color="auto"/>
          </w:divBdr>
        </w:div>
        <w:div w:id="1030642371">
          <w:marLeft w:val="0"/>
          <w:marRight w:val="0"/>
          <w:marTop w:val="0"/>
          <w:marBottom w:val="0"/>
          <w:divBdr>
            <w:top w:val="none" w:sz="0" w:space="0" w:color="auto"/>
            <w:left w:val="none" w:sz="0" w:space="0" w:color="auto"/>
            <w:bottom w:val="none" w:sz="0" w:space="0" w:color="auto"/>
            <w:right w:val="none" w:sz="0" w:space="0" w:color="auto"/>
          </w:divBdr>
        </w:div>
        <w:div w:id="113596203">
          <w:marLeft w:val="0"/>
          <w:marRight w:val="0"/>
          <w:marTop w:val="0"/>
          <w:marBottom w:val="0"/>
          <w:divBdr>
            <w:top w:val="none" w:sz="0" w:space="0" w:color="auto"/>
            <w:left w:val="none" w:sz="0" w:space="0" w:color="auto"/>
            <w:bottom w:val="none" w:sz="0" w:space="0" w:color="auto"/>
            <w:right w:val="none" w:sz="0" w:space="0" w:color="auto"/>
          </w:divBdr>
        </w:div>
        <w:div w:id="748698082">
          <w:marLeft w:val="0"/>
          <w:marRight w:val="0"/>
          <w:marTop w:val="0"/>
          <w:marBottom w:val="0"/>
          <w:divBdr>
            <w:top w:val="none" w:sz="0" w:space="0" w:color="auto"/>
            <w:left w:val="none" w:sz="0" w:space="0" w:color="auto"/>
            <w:bottom w:val="none" w:sz="0" w:space="0" w:color="auto"/>
            <w:right w:val="none" w:sz="0" w:space="0" w:color="auto"/>
          </w:divBdr>
        </w:div>
        <w:div w:id="915439048">
          <w:marLeft w:val="0"/>
          <w:marRight w:val="0"/>
          <w:marTop w:val="0"/>
          <w:marBottom w:val="0"/>
          <w:divBdr>
            <w:top w:val="none" w:sz="0" w:space="0" w:color="auto"/>
            <w:left w:val="none" w:sz="0" w:space="0" w:color="auto"/>
            <w:bottom w:val="none" w:sz="0" w:space="0" w:color="auto"/>
            <w:right w:val="none" w:sz="0" w:space="0" w:color="auto"/>
          </w:divBdr>
        </w:div>
        <w:div w:id="19816352">
          <w:marLeft w:val="0"/>
          <w:marRight w:val="0"/>
          <w:marTop w:val="0"/>
          <w:marBottom w:val="0"/>
          <w:divBdr>
            <w:top w:val="none" w:sz="0" w:space="0" w:color="auto"/>
            <w:left w:val="none" w:sz="0" w:space="0" w:color="auto"/>
            <w:bottom w:val="none" w:sz="0" w:space="0" w:color="auto"/>
            <w:right w:val="none" w:sz="0" w:space="0" w:color="auto"/>
          </w:divBdr>
        </w:div>
        <w:div w:id="868688642">
          <w:marLeft w:val="0"/>
          <w:marRight w:val="0"/>
          <w:marTop w:val="0"/>
          <w:marBottom w:val="0"/>
          <w:divBdr>
            <w:top w:val="none" w:sz="0" w:space="0" w:color="auto"/>
            <w:left w:val="none" w:sz="0" w:space="0" w:color="auto"/>
            <w:bottom w:val="none" w:sz="0" w:space="0" w:color="auto"/>
            <w:right w:val="none" w:sz="0" w:space="0" w:color="auto"/>
          </w:divBdr>
        </w:div>
        <w:div w:id="66077771">
          <w:marLeft w:val="0"/>
          <w:marRight w:val="0"/>
          <w:marTop w:val="0"/>
          <w:marBottom w:val="0"/>
          <w:divBdr>
            <w:top w:val="none" w:sz="0" w:space="0" w:color="auto"/>
            <w:left w:val="none" w:sz="0" w:space="0" w:color="auto"/>
            <w:bottom w:val="none" w:sz="0" w:space="0" w:color="auto"/>
            <w:right w:val="none" w:sz="0" w:space="0" w:color="auto"/>
          </w:divBdr>
        </w:div>
        <w:div w:id="501972971">
          <w:marLeft w:val="0"/>
          <w:marRight w:val="0"/>
          <w:marTop w:val="0"/>
          <w:marBottom w:val="0"/>
          <w:divBdr>
            <w:top w:val="none" w:sz="0" w:space="0" w:color="auto"/>
            <w:left w:val="none" w:sz="0" w:space="0" w:color="auto"/>
            <w:bottom w:val="none" w:sz="0" w:space="0" w:color="auto"/>
            <w:right w:val="none" w:sz="0" w:space="0" w:color="auto"/>
          </w:divBdr>
        </w:div>
        <w:div w:id="148138553">
          <w:marLeft w:val="0"/>
          <w:marRight w:val="0"/>
          <w:marTop w:val="0"/>
          <w:marBottom w:val="0"/>
          <w:divBdr>
            <w:top w:val="none" w:sz="0" w:space="0" w:color="auto"/>
            <w:left w:val="none" w:sz="0" w:space="0" w:color="auto"/>
            <w:bottom w:val="none" w:sz="0" w:space="0" w:color="auto"/>
            <w:right w:val="none" w:sz="0" w:space="0" w:color="auto"/>
          </w:divBdr>
        </w:div>
        <w:div w:id="1041325416">
          <w:marLeft w:val="0"/>
          <w:marRight w:val="0"/>
          <w:marTop w:val="0"/>
          <w:marBottom w:val="0"/>
          <w:divBdr>
            <w:top w:val="none" w:sz="0" w:space="0" w:color="auto"/>
            <w:left w:val="none" w:sz="0" w:space="0" w:color="auto"/>
            <w:bottom w:val="none" w:sz="0" w:space="0" w:color="auto"/>
            <w:right w:val="none" w:sz="0" w:space="0" w:color="auto"/>
          </w:divBdr>
        </w:div>
        <w:div w:id="321856018">
          <w:marLeft w:val="0"/>
          <w:marRight w:val="0"/>
          <w:marTop w:val="0"/>
          <w:marBottom w:val="0"/>
          <w:divBdr>
            <w:top w:val="none" w:sz="0" w:space="0" w:color="auto"/>
            <w:left w:val="none" w:sz="0" w:space="0" w:color="auto"/>
            <w:bottom w:val="none" w:sz="0" w:space="0" w:color="auto"/>
            <w:right w:val="none" w:sz="0" w:space="0" w:color="auto"/>
          </w:divBdr>
        </w:div>
        <w:div w:id="719478462">
          <w:marLeft w:val="0"/>
          <w:marRight w:val="0"/>
          <w:marTop w:val="0"/>
          <w:marBottom w:val="0"/>
          <w:divBdr>
            <w:top w:val="none" w:sz="0" w:space="0" w:color="auto"/>
            <w:left w:val="none" w:sz="0" w:space="0" w:color="auto"/>
            <w:bottom w:val="none" w:sz="0" w:space="0" w:color="auto"/>
            <w:right w:val="none" w:sz="0" w:space="0" w:color="auto"/>
          </w:divBdr>
        </w:div>
        <w:div w:id="892278935">
          <w:marLeft w:val="0"/>
          <w:marRight w:val="0"/>
          <w:marTop w:val="0"/>
          <w:marBottom w:val="0"/>
          <w:divBdr>
            <w:top w:val="none" w:sz="0" w:space="0" w:color="auto"/>
            <w:left w:val="none" w:sz="0" w:space="0" w:color="auto"/>
            <w:bottom w:val="none" w:sz="0" w:space="0" w:color="auto"/>
            <w:right w:val="none" w:sz="0" w:space="0" w:color="auto"/>
          </w:divBdr>
        </w:div>
        <w:div w:id="1917857395">
          <w:marLeft w:val="0"/>
          <w:marRight w:val="0"/>
          <w:marTop w:val="0"/>
          <w:marBottom w:val="0"/>
          <w:divBdr>
            <w:top w:val="none" w:sz="0" w:space="0" w:color="auto"/>
            <w:left w:val="none" w:sz="0" w:space="0" w:color="auto"/>
            <w:bottom w:val="none" w:sz="0" w:space="0" w:color="auto"/>
            <w:right w:val="none" w:sz="0" w:space="0" w:color="auto"/>
          </w:divBdr>
        </w:div>
        <w:div w:id="343438940">
          <w:marLeft w:val="0"/>
          <w:marRight w:val="0"/>
          <w:marTop w:val="0"/>
          <w:marBottom w:val="0"/>
          <w:divBdr>
            <w:top w:val="none" w:sz="0" w:space="0" w:color="auto"/>
            <w:left w:val="none" w:sz="0" w:space="0" w:color="auto"/>
            <w:bottom w:val="none" w:sz="0" w:space="0" w:color="auto"/>
            <w:right w:val="none" w:sz="0" w:space="0" w:color="auto"/>
          </w:divBdr>
        </w:div>
        <w:div w:id="1320571892">
          <w:marLeft w:val="0"/>
          <w:marRight w:val="0"/>
          <w:marTop w:val="0"/>
          <w:marBottom w:val="0"/>
          <w:divBdr>
            <w:top w:val="none" w:sz="0" w:space="0" w:color="auto"/>
            <w:left w:val="none" w:sz="0" w:space="0" w:color="auto"/>
            <w:bottom w:val="none" w:sz="0" w:space="0" w:color="auto"/>
            <w:right w:val="none" w:sz="0" w:space="0" w:color="auto"/>
          </w:divBdr>
        </w:div>
        <w:div w:id="1724982551">
          <w:marLeft w:val="0"/>
          <w:marRight w:val="0"/>
          <w:marTop w:val="0"/>
          <w:marBottom w:val="0"/>
          <w:divBdr>
            <w:top w:val="none" w:sz="0" w:space="0" w:color="auto"/>
            <w:left w:val="none" w:sz="0" w:space="0" w:color="auto"/>
            <w:bottom w:val="none" w:sz="0" w:space="0" w:color="auto"/>
            <w:right w:val="none" w:sz="0" w:space="0" w:color="auto"/>
          </w:divBdr>
        </w:div>
        <w:div w:id="144006869">
          <w:marLeft w:val="0"/>
          <w:marRight w:val="0"/>
          <w:marTop w:val="0"/>
          <w:marBottom w:val="0"/>
          <w:divBdr>
            <w:top w:val="none" w:sz="0" w:space="0" w:color="auto"/>
            <w:left w:val="none" w:sz="0" w:space="0" w:color="auto"/>
            <w:bottom w:val="none" w:sz="0" w:space="0" w:color="auto"/>
            <w:right w:val="none" w:sz="0" w:space="0" w:color="auto"/>
          </w:divBdr>
        </w:div>
        <w:div w:id="1180239019">
          <w:marLeft w:val="0"/>
          <w:marRight w:val="0"/>
          <w:marTop w:val="0"/>
          <w:marBottom w:val="0"/>
          <w:divBdr>
            <w:top w:val="none" w:sz="0" w:space="0" w:color="auto"/>
            <w:left w:val="none" w:sz="0" w:space="0" w:color="auto"/>
            <w:bottom w:val="none" w:sz="0" w:space="0" w:color="auto"/>
            <w:right w:val="none" w:sz="0" w:space="0" w:color="auto"/>
          </w:divBdr>
        </w:div>
        <w:div w:id="361172914">
          <w:marLeft w:val="0"/>
          <w:marRight w:val="0"/>
          <w:marTop w:val="0"/>
          <w:marBottom w:val="0"/>
          <w:divBdr>
            <w:top w:val="none" w:sz="0" w:space="0" w:color="auto"/>
            <w:left w:val="none" w:sz="0" w:space="0" w:color="auto"/>
            <w:bottom w:val="none" w:sz="0" w:space="0" w:color="auto"/>
            <w:right w:val="none" w:sz="0" w:space="0" w:color="auto"/>
          </w:divBdr>
        </w:div>
        <w:div w:id="850069489">
          <w:marLeft w:val="0"/>
          <w:marRight w:val="0"/>
          <w:marTop w:val="0"/>
          <w:marBottom w:val="0"/>
          <w:divBdr>
            <w:top w:val="none" w:sz="0" w:space="0" w:color="auto"/>
            <w:left w:val="none" w:sz="0" w:space="0" w:color="auto"/>
            <w:bottom w:val="none" w:sz="0" w:space="0" w:color="auto"/>
            <w:right w:val="none" w:sz="0" w:space="0" w:color="auto"/>
          </w:divBdr>
        </w:div>
        <w:div w:id="795635207">
          <w:marLeft w:val="0"/>
          <w:marRight w:val="0"/>
          <w:marTop w:val="0"/>
          <w:marBottom w:val="0"/>
          <w:divBdr>
            <w:top w:val="none" w:sz="0" w:space="0" w:color="auto"/>
            <w:left w:val="none" w:sz="0" w:space="0" w:color="auto"/>
            <w:bottom w:val="none" w:sz="0" w:space="0" w:color="auto"/>
            <w:right w:val="none" w:sz="0" w:space="0" w:color="auto"/>
          </w:divBdr>
        </w:div>
        <w:div w:id="481314100">
          <w:marLeft w:val="0"/>
          <w:marRight w:val="0"/>
          <w:marTop w:val="0"/>
          <w:marBottom w:val="0"/>
          <w:divBdr>
            <w:top w:val="none" w:sz="0" w:space="0" w:color="auto"/>
            <w:left w:val="none" w:sz="0" w:space="0" w:color="auto"/>
            <w:bottom w:val="none" w:sz="0" w:space="0" w:color="auto"/>
            <w:right w:val="none" w:sz="0" w:space="0" w:color="auto"/>
          </w:divBdr>
        </w:div>
        <w:div w:id="2033648933">
          <w:marLeft w:val="0"/>
          <w:marRight w:val="0"/>
          <w:marTop w:val="0"/>
          <w:marBottom w:val="0"/>
          <w:divBdr>
            <w:top w:val="none" w:sz="0" w:space="0" w:color="auto"/>
            <w:left w:val="none" w:sz="0" w:space="0" w:color="auto"/>
            <w:bottom w:val="none" w:sz="0" w:space="0" w:color="auto"/>
            <w:right w:val="none" w:sz="0" w:space="0" w:color="auto"/>
          </w:divBdr>
        </w:div>
        <w:div w:id="1830321463">
          <w:marLeft w:val="0"/>
          <w:marRight w:val="0"/>
          <w:marTop w:val="0"/>
          <w:marBottom w:val="0"/>
          <w:divBdr>
            <w:top w:val="none" w:sz="0" w:space="0" w:color="auto"/>
            <w:left w:val="none" w:sz="0" w:space="0" w:color="auto"/>
            <w:bottom w:val="none" w:sz="0" w:space="0" w:color="auto"/>
            <w:right w:val="none" w:sz="0" w:space="0" w:color="auto"/>
          </w:divBdr>
        </w:div>
        <w:div w:id="1611543675">
          <w:marLeft w:val="0"/>
          <w:marRight w:val="0"/>
          <w:marTop w:val="0"/>
          <w:marBottom w:val="0"/>
          <w:divBdr>
            <w:top w:val="none" w:sz="0" w:space="0" w:color="auto"/>
            <w:left w:val="none" w:sz="0" w:space="0" w:color="auto"/>
            <w:bottom w:val="none" w:sz="0" w:space="0" w:color="auto"/>
            <w:right w:val="none" w:sz="0" w:space="0" w:color="auto"/>
          </w:divBdr>
        </w:div>
        <w:div w:id="1620911868">
          <w:marLeft w:val="0"/>
          <w:marRight w:val="0"/>
          <w:marTop w:val="0"/>
          <w:marBottom w:val="0"/>
          <w:divBdr>
            <w:top w:val="none" w:sz="0" w:space="0" w:color="auto"/>
            <w:left w:val="none" w:sz="0" w:space="0" w:color="auto"/>
            <w:bottom w:val="none" w:sz="0" w:space="0" w:color="auto"/>
            <w:right w:val="none" w:sz="0" w:space="0" w:color="auto"/>
          </w:divBdr>
        </w:div>
        <w:div w:id="874317930">
          <w:marLeft w:val="0"/>
          <w:marRight w:val="0"/>
          <w:marTop w:val="0"/>
          <w:marBottom w:val="0"/>
          <w:divBdr>
            <w:top w:val="none" w:sz="0" w:space="0" w:color="auto"/>
            <w:left w:val="none" w:sz="0" w:space="0" w:color="auto"/>
            <w:bottom w:val="none" w:sz="0" w:space="0" w:color="auto"/>
            <w:right w:val="none" w:sz="0" w:space="0" w:color="auto"/>
          </w:divBdr>
        </w:div>
        <w:div w:id="1688406730">
          <w:marLeft w:val="0"/>
          <w:marRight w:val="0"/>
          <w:marTop w:val="0"/>
          <w:marBottom w:val="0"/>
          <w:divBdr>
            <w:top w:val="none" w:sz="0" w:space="0" w:color="auto"/>
            <w:left w:val="none" w:sz="0" w:space="0" w:color="auto"/>
            <w:bottom w:val="none" w:sz="0" w:space="0" w:color="auto"/>
            <w:right w:val="none" w:sz="0" w:space="0" w:color="auto"/>
          </w:divBdr>
        </w:div>
        <w:div w:id="27724286">
          <w:marLeft w:val="0"/>
          <w:marRight w:val="0"/>
          <w:marTop w:val="0"/>
          <w:marBottom w:val="0"/>
          <w:divBdr>
            <w:top w:val="none" w:sz="0" w:space="0" w:color="auto"/>
            <w:left w:val="none" w:sz="0" w:space="0" w:color="auto"/>
            <w:bottom w:val="none" w:sz="0" w:space="0" w:color="auto"/>
            <w:right w:val="none" w:sz="0" w:space="0" w:color="auto"/>
          </w:divBdr>
        </w:div>
        <w:div w:id="1356612068">
          <w:marLeft w:val="0"/>
          <w:marRight w:val="0"/>
          <w:marTop w:val="0"/>
          <w:marBottom w:val="0"/>
          <w:divBdr>
            <w:top w:val="none" w:sz="0" w:space="0" w:color="auto"/>
            <w:left w:val="none" w:sz="0" w:space="0" w:color="auto"/>
            <w:bottom w:val="none" w:sz="0" w:space="0" w:color="auto"/>
            <w:right w:val="none" w:sz="0" w:space="0" w:color="auto"/>
          </w:divBdr>
        </w:div>
        <w:div w:id="1519923911">
          <w:marLeft w:val="0"/>
          <w:marRight w:val="0"/>
          <w:marTop w:val="0"/>
          <w:marBottom w:val="0"/>
          <w:divBdr>
            <w:top w:val="none" w:sz="0" w:space="0" w:color="auto"/>
            <w:left w:val="none" w:sz="0" w:space="0" w:color="auto"/>
            <w:bottom w:val="none" w:sz="0" w:space="0" w:color="auto"/>
            <w:right w:val="none" w:sz="0" w:space="0" w:color="auto"/>
          </w:divBdr>
        </w:div>
        <w:div w:id="360324660">
          <w:marLeft w:val="0"/>
          <w:marRight w:val="0"/>
          <w:marTop w:val="0"/>
          <w:marBottom w:val="0"/>
          <w:divBdr>
            <w:top w:val="none" w:sz="0" w:space="0" w:color="auto"/>
            <w:left w:val="none" w:sz="0" w:space="0" w:color="auto"/>
            <w:bottom w:val="none" w:sz="0" w:space="0" w:color="auto"/>
            <w:right w:val="none" w:sz="0" w:space="0" w:color="auto"/>
          </w:divBdr>
        </w:div>
        <w:div w:id="1339310174">
          <w:marLeft w:val="0"/>
          <w:marRight w:val="0"/>
          <w:marTop w:val="0"/>
          <w:marBottom w:val="0"/>
          <w:divBdr>
            <w:top w:val="none" w:sz="0" w:space="0" w:color="auto"/>
            <w:left w:val="none" w:sz="0" w:space="0" w:color="auto"/>
            <w:bottom w:val="none" w:sz="0" w:space="0" w:color="auto"/>
            <w:right w:val="none" w:sz="0" w:space="0" w:color="auto"/>
          </w:divBdr>
        </w:div>
        <w:div w:id="1631669700">
          <w:marLeft w:val="0"/>
          <w:marRight w:val="0"/>
          <w:marTop w:val="0"/>
          <w:marBottom w:val="0"/>
          <w:divBdr>
            <w:top w:val="none" w:sz="0" w:space="0" w:color="auto"/>
            <w:left w:val="none" w:sz="0" w:space="0" w:color="auto"/>
            <w:bottom w:val="none" w:sz="0" w:space="0" w:color="auto"/>
            <w:right w:val="none" w:sz="0" w:space="0" w:color="auto"/>
          </w:divBdr>
        </w:div>
        <w:div w:id="1757708094">
          <w:marLeft w:val="0"/>
          <w:marRight w:val="0"/>
          <w:marTop w:val="0"/>
          <w:marBottom w:val="0"/>
          <w:divBdr>
            <w:top w:val="none" w:sz="0" w:space="0" w:color="auto"/>
            <w:left w:val="none" w:sz="0" w:space="0" w:color="auto"/>
            <w:bottom w:val="none" w:sz="0" w:space="0" w:color="auto"/>
            <w:right w:val="none" w:sz="0" w:space="0" w:color="auto"/>
          </w:divBdr>
        </w:div>
        <w:div w:id="170489872">
          <w:marLeft w:val="0"/>
          <w:marRight w:val="0"/>
          <w:marTop w:val="0"/>
          <w:marBottom w:val="0"/>
          <w:divBdr>
            <w:top w:val="none" w:sz="0" w:space="0" w:color="auto"/>
            <w:left w:val="none" w:sz="0" w:space="0" w:color="auto"/>
            <w:bottom w:val="none" w:sz="0" w:space="0" w:color="auto"/>
            <w:right w:val="none" w:sz="0" w:space="0" w:color="auto"/>
          </w:divBdr>
        </w:div>
        <w:div w:id="732001469">
          <w:marLeft w:val="0"/>
          <w:marRight w:val="0"/>
          <w:marTop w:val="0"/>
          <w:marBottom w:val="0"/>
          <w:divBdr>
            <w:top w:val="none" w:sz="0" w:space="0" w:color="auto"/>
            <w:left w:val="none" w:sz="0" w:space="0" w:color="auto"/>
            <w:bottom w:val="none" w:sz="0" w:space="0" w:color="auto"/>
            <w:right w:val="none" w:sz="0" w:space="0" w:color="auto"/>
          </w:divBdr>
        </w:div>
        <w:div w:id="862283065">
          <w:marLeft w:val="0"/>
          <w:marRight w:val="0"/>
          <w:marTop w:val="0"/>
          <w:marBottom w:val="0"/>
          <w:divBdr>
            <w:top w:val="none" w:sz="0" w:space="0" w:color="auto"/>
            <w:left w:val="none" w:sz="0" w:space="0" w:color="auto"/>
            <w:bottom w:val="none" w:sz="0" w:space="0" w:color="auto"/>
            <w:right w:val="none" w:sz="0" w:space="0" w:color="auto"/>
          </w:divBdr>
        </w:div>
        <w:div w:id="1789815887">
          <w:marLeft w:val="0"/>
          <w:marRight w:val="0"/>
          <w:marTop w:val="0"/>
          <w:marBottom w:val="0"/>
          <w:divBdr>
            <w:top w:val="none" w:sz="0" w:space="0" w:color="auto"/>
            <w:left w:val="none" w:sz="0" w:space="0" w:color="auto"/>
            <w:bottom w:val="none" w:sz="0" w:space="0" w:color="auto"/>
            <w:right w:val="none" w:sz="0" w:space="0" w:color="auto"/>
          </w:divBdr>
        </w:div>
        <w:div w:id="1063677978">
          <w:marLeft w:val="0"/>
          <w:marRight w:val="0"/>
          <w:marTop w:val="0"/>
          <w:marBottom w:val="0"/>
          <w:divBdr>
            <w:top w:val="none" w:sz="0" w:space="0" w:color="auto"/>
            <w:left w:val="none" w:sz="0" w:space="0" w:color="auto"/>
            <w:bottom w:val="none" w:sz="0" w:space="0" w:color="auto"/>
            <w:right w:val="none" w:sz="0" w:space="0" w:color="auto"/>
          </w:divBdr>
        </w:div>
        <w:div w:id="1197504859">
          <w:marLeft w:val="0"/>
          <w:marRight w:val="0"/>
          <w:marTop w:val="0"/>
          <w:marBottom w:val="0"/>
          <w:divBdr>
            <w:top w:val="none" w:sz="0" w:space="0" w:color="auto"/>
            <w:left w:val="none" w:sz="0" w:space="0" w:color="auto"/>
            <w:bottom w:val="none" w:sz="0" w:space="0" w:color="auto"/>
            <w:right w:val="none" w:sz="0" w:space="0" w:color="auto"/>
          </w:divBdr>
        </w:div>
        <w:div w:id="1439763893">
          <w:marLeft w:val="0"/>
          <w:marRight w:val="0"/>
          <w:marTop w:val="0"/>
          <w:marBottom w:val="0"/>
          <w:divBdr>
            <w:top w:val="none" w:sz="0" w:space="0" w:color="auto"/>
            <w:left w:val="none" w:sz="0" w:space="0" w:color="auto"/>
            <w:bottom w:val="none" w:sz="0" w:space="0" w:color="auto"/>
            <w:right w:val="none" w:sz="0" w:space="0" w:color="auto"/>
          </w:divBdr>
        </w:div>
        <w:div w:id="1558544320">
          <w:marLeft w:val="0"/>
          <w:marRight w:val="0"/>
          <w:marTop w:val="0"/>
          <w:marBottom w:val="0"/>
          <w:divBdr>
            <w:top w:val="none" w:sz="0" w:space="0" w:color="auto"/>
            <w:left w:val="none" w:sz="0" w:space="0" w:color="auto"/>
            <w:bottom w:val="none" w:sz="0" w:space="0" w:color="auto"/>
            <w:right w:val="none" w:sz="0" w:space="0" w:color="auto"/>
          </w:divBdr>
        </w:div>
        <w:div w:id="335888902">
          <w:marLeft w:val="0"/>
          <w:marRight w:val="0"/>
          <w:marTop w:val="0"/>
          <w:marBottom w:val="0"/>
          <w:divBdr>
            <w:top w:val="none" w:sz="0" w:space="0" w:color="auto"/>
            <w:left w:val="none" w:sz="0" w:space="0" w:color="auto"/>
            <w:bottom w:val="none" w:sz="0" w:space="0" w:color="auto"/>
            <w:right w:val="none" w:sz="0" w:space="0" w:color="auto"/>
          </w:divBdr>
        </w:div>
        <w:div w:id="2114812725">
          <w:marLeft w:val="0"/>
          <w:marRight w:val="0"/>
          <w:marTop w:val="0"/>
          <w:marBottom w:val="0"/>
          <w:divBdr>
            <w:top w:val="none" w:sz="0" w:space="0" w:color="auto"/>
            <w:left w:val="none" w:sz="0" w:space="0" w:color="auto"/>
            <w:bottom w:val="none" w:sz="0" w:space="0" w:color="auto"/>
            <w:right w:val="none" w:sz="0" w:space="0" w:color="auto"/>
          </w:divBdr>
        </w:div>
        <w:div w:id="1506557524">
          <w:marLeft w:val="0"/>
          <w:marRight w:val="0"/>
          <w:marTop w:val="0"/>
          <w:marBottom w:val="0"/>
          <w:divBdr>
            <w:top w:val="none" w:sz="0" w:space="0" w:color="auto"/>
            <w:left w:val="none" w:sz="0" w:space="0" w:color="auto"/>
            <w:bottom w:val="none" w:sz="0" w:space="0" w:color="auto"/>
            <w:right w:val="none" w:sz="0" w:space="0" w:color="auto"/>
          </w:divBdr>
        </w:div>
        <w:div w:id="634070058">
          <w:marLeft w:val="0"/>
          <w:marRight w:val="0"/>
          <w:marTop w:val="0"/>
          <w:marBottom w:val="0"/>
          <w:divBdr>
            <w:top w:val="none" w:sz="0" w:space="0" w:color="auto"/>
            <w:left w:val="none" w:sz="0" w:space="0" w:color="auto"/>
            <w:bottom w:val="none" w:sz="0" w:space="0" w:color="auto"/>
            <w:right w:val="none" w:sz="0" w:space="0" w:color="auto"/>
          </w:divBdr>
        </w:div>
        <w:div w:id="1904214741">
          <w:marLeft w:val="0"/>
          <w:marRight w:val="0"/>
          <w:marTop w:val="0"/>
          <w:marBottom w:val="0"/>
          <w:divBdr>
            <w:top w:val="none" w:sz="0" w:space="0" w:color="auto"/>
            <w:left w:val="none" w:sz="0" w:space="0" w:color="auto"/>
            <w:bottom w:val="none" w:sz="0" w:space="0" w:color="auto"/>
            <w:right w:val="none" w:sz="0" w:space="0" w:color="auto"/>
          </w:divBdr>
        </w:div>
        <w:div w:id="672338445">
          <w:marLeft w:val="0"/>
          <w:marRight w:val="0"/>
          <w:marTop w:val="0"/>
          <w:marBottom w:val="0"/>
          <w:divBdr>
            <w:top w:val="none" w:sz="0" w:space="0" w:color="auto"/>
            <w:left w:val="none" w:sz="0" w:space="0" w:color="auto"/>
            <w:bottom w:val="none" w:sz="0" w:space="0" w:color="auto"/>
            <w:right w:val="none" w:sz="0" w:space="0" w:color="auto"/>
          </w:divBdr>
        </w:div>
        <w:div w:id="44570633">
          <w:marLeft w:val="0"/>
          <w:marRight w:val="0"/>
          <w:marTop w:val="0"/>
          <w:marBottom w:val="0"/>
          <w:divBdr>
            <w:top w:val="none" w:sz="0" w:space="0" w:color="auto"/>
            <w:left w:val="none" w:sz="0" w:space="0" w:color="auto"/>
            <w:bottom w:val="none" w:sz="0" w:space="0" w:color="auto"/>
            <w:right w:val="none" w:sz="0" w:space="0" w:color="auto"/>
          </w:divBdr>
        </w:div>
        <w:div w:id="731201571">
          <w:marLeft w:val="0"/>
          <w:marRight w:val="0"/>
          <w:marTop w:val="0"/>
          <w:marBottom w:val="0"/>
          <w:divBdr>
            <w:top w:val="none" w:sz="0" w:space="0" w:color="auto"/>
            <w:left w:val="none" w:sz="0" w:space="0" w:color="auto"/>
            <w:bottom w:val="none" w:sz="0" w:space="0" w:color="auto"/>
            <w:right w:val="none" w:sz="0" w:space="0" w:color="auto"/>
          </w:divBdr>
        </w:div>
        <w:div w:id="460078122">
          <w:marLeft w:val="0"/>
          <w:marRight w:val="0"/>
          <w:marTop w:val="0"/>
          <w:marBottom w:val="0"/>
          <w:divBdr>
            <w:top w:val="none" w:sz="0" w:space="0" w:color="auto"/>
            <w:left w:val="none" w:sz="0" w:space="0" w:color="auto"/>
            <w:bottom w:val="none" w:sz="0" w:space="0" w:color="auto"/>
            <w:right w:val="none" w:sz="0" w:space="0" w:color="auto"/>
          </w:divBdr>
        </w:div>
        <w:div w:id="503981713">
          <w:marLeft w:val="0"/>
          <w:marRight w:val="0"/>
          <w:marTop w:val="0"/>
          <w:marBottom w:val="0"/>
          <w:divBdr>
            <w:top w:val="none" w:sz="0" w:space="0" w:color="auto"/>
            <w:left w:val="none" w:sz="0" w:space="0" w:color="auto"/>
            <w:bottom w:val="none" w:sz="0" w:space="0" w:color="auto"/>
            <w:right w:val="none" w:sz="0" w:space="0" w:color="auto"/>
          </w:divBdr>
        </w:div>
        <w:div w:id="662582748">
          <w:marLeft w:val="0"/>
          <w:marRight w:val="0"/>
          <w:marTop w:val="0"/>
          <w:marBottom w:val="0"/>
          <w:divBdr>
            <w:top w:val="none" w:sz="0" w:space="0" w:color="auto"/>
            <w:left w:val="none" w:sz="0" w:space="0" w:color="auto"/>
            <w:bottom w:val="none" w:sz="0" w:space="0" w:color="auto"/>
            <w:right w:val="none" w:sz="0" w:space="0" w:color="auto"/>
          </w:divBdr>
        </w:div>
        <w:div w:id="1326393510">
          <w:marLeft w:val="0"/>
          <w:marRight w:val="0"/>
          <w:marTop w:val="0"/>
          <w:marBottom w:val="0"/>
          <w:divBdr>
            <w:top w:val="none" w:sz="0" w:space="0" w:color="auto"/>
            <w:left w:val="none" w:sz="0" w:space="0" w:color="auto"/>
            <w:bottom w:val="none" w:sz="0" w:space="0" w:color="auto"/>
            <w:right w:val="none" w:sz="0" w:space="0" w:color="auto"/>
          </w:divBdr>
        </w:div>
        <w:div w:id="180824984">
          <w:marLeft w:val="0"/>
          <w:marRight w:val="0"/>
          <w:marTop w:val="0"/>
          <w:marBottom w:val="0"/>
          <w:divBdr>
            <w:top w:val="none" w:sz="0" w:space="0" w:color="auto"/>
            <w:left w:val="none" w:sz="0" w:space="0" w:color="auto"/>
            <w:bottom w:val="none" w:sz="0" w:space="0" w:color="auto"/>
            <w:right w:val="none" w:sz="0" w:space="0" w:color="auto"/>
          </w:divBdr>
        </w:div>
        <w:div w:id="150489512">
          <w:marLeft w:val="0"/>
          <w:marRight w:val="0"/>
          <w:marTop w:val="0"/>
          <w:marBottom w:val="0"/>
          <w:divBdr>
            <w:top w:val="none" w:sz="0" w:space="0" w:color="auto"/>
            <w:left w:val="none" w:sz="0" w:space="0" w:color="auto"/>
            <w:bottom w:val="none" w:sz="0" w:space="0" w:color="auto"/>
            <w:right w:val="none" w:sz="0" w:space="0" w:color="auto"/>
          </w:divBdr>
        </w:div>
        <w:div w:id="1546259608">
          <w:marLeft w:val="0"/>
          <w:marRight w:val="0"/>
          <w:marTop w:val="0"/>
          <w:marBottom w:val="0"/>
          <w:divBdr>
            <w:top w:val="none" w:sz="0" w:space="0" w:color="auto"/>
            <w:left w:val="none" w:sz="0" w:space="0" w:color="auto"/>
            <w:bottom w:val="none" w:sz="0" w:space="0" w:color="auto"/>
            <w:right w:val="none" w:sz="0" w:space="0" w:color="auto"/>
          </w:divBdr>
        </w:div>
        <w:div w:id="834032546">
          <w:marLeft w:val="0"/>
          <w:marRight w:val="0"/>
          <w:marTop w:val="0"/>
          <w:marBottom w:val="0"/>
          <w:divBdr>
            <w:top w:val="none" w:sz="0" w:space="0" w:color="auto"/>
            <w:left w:val="none" w:sz="0" w:space="0" w:color="auto"/>
            <w:bottom w:val="none" w:sz="0" w:space="0" w:color="auto"/>
            <w:right w:val="none" w:sz="0" w:space="0" w:color="auto"/>
          </w:divBdr>
        </w:div>
        <w:div w:id="472527596">
          <w:marLeft w:val="0"/>
          <w:marRight w:val="0"/>
          <w:marTop w:val="0"/>
          <w:marBottom w:val="0"/>
          <w:divBdr>
            <w:top w:val="none" w:sz="0" w:space="0" w:color="auto"/>
            <w:left w:val="none" w:sz="0" w:space="0" w:color="auto"/>
            <w:bottom w:val="none" w:sz="0" w:space="0" w:color="auto"/>
            <w:right w:val="none" w:sz="0" w:space="0" w:color="auto"/>
          </w:divBdr>
        </w:div>
        <w:div w:id="269943690">
          <w:marLeft w:val="0"/>
          <w:marRight w:val="0"/>
          <w:marTop w:val="0"/>
          <w:marBottom w:val="0"/>
          <w:divBdr>
            <w:top w:val="none" w:sz="0" w:space="0" w:color="auto"/>
            <w:left w:val="none" w:sz="0" w:space="0" w:color="auto"/>
            <w:bottom w:val="none" w:sz="0" w:space="0" w:color="auto"/>
            <w:right w:val="none" w:sz="0" w:space="0" w:color="auto"/>
          </w:divBdr>
        </w:div>
        <w:div w:id="1298874381">
          <w:marLeft w:val="0"/>
          <w:marRight w:val="0"/>
          <w:marTop w:val="0"/>
          <w:marBottom w:val="0"/>
          <w:divBdr>
            <w:top w:val="none" w:sz="0" w:space="0" w:color="auto"/>
            <w:left w:val="none" w:sz="0" w:space="0" w:color="auto"/>
            <w:bottom w:val="none" w:sz="0" w:space="0" w:color="auto"/>
            <w:right w:val="none" w:sz="0" w:space="0" w:color="auto"/>
          </w:divBdr>
        </w:div>
        <w:div w:id="1603298476">
          <w:marLeft w:val="0"/>
          <w:marRight w:val="0"/>
          <w:marTop w:val="0"/>
          <w:marBottom w:val="0"/>
          <w:divBdr>
            <w:top w:val="none" w:sz="0" w:space="0" w:color="auto"/>
            <w:left w:val="none" w:sz="0" w:space="0" w:color="auto"/>
            <w:bottom w:val="none" w:sz="0" w:space="0" w:color="auto"/>
            <w:right w:val="none" w:sz="0" w:space="0" w:color="auto"/>
          </w:divBdr>
        </w:div>
        <w:div w:id="1327174440">
          <w:marLeft w:val="0"/>
          <w:marRight w:val="0"/>
          <w:marTop w:val="0"/>
          <w:marBottom w:val="0"/>
          <w:divBdr>
            <w:top w:val="none" w:sz="0" w:space="0" w:color="auto"/>
            <w:left w:val="none" w:sz="0" w:space="0" w:color="auto"/>
            <w:bottom w:val="none" w:sz="0" w:space="0" w:color="auto"/>
            <w:right w:val="none" w:sz="0" w:space="0" w:color="auto"/>
          </w:divBdr>
        </w:div>
        <w:div w:id="2105495154">
          <w:marLeft w:val="0"/>
          <w:marRight w:val="0"/>
          <w:marTop w:val="0"/>
          <w:marBottom w:val="0"/>
          <w:divBdr>
            <w:top w:val="none" w:sz="0" w:space="0" w:color="auto"/>
            <w:left w:val="none" w:sz="0" w:space="0" w:color="auto"/>
            <w:bottom w:val="none" w:sz="0" w:space="0" w:color="auto"/>
            <w:right w:val="none" w:sz="0" w:space="0" w:color="auto"/>
          </w:divBdr>
        </w:div>
        <w:div w:id="216670126">
          <w:marLeft w:val="0"/>
          <w:marRight w:val="0"/>
          <w:marTop w:val="0"/>
          <w:marBottom w:val="0"/>
          <w:divBdr>
            <w:top w:val="none" w:sz="0" w:space="0" w:color="auto"/>
            <w:left w:val="none" w:sz="0" w:space="0" w:color="auto"/>
            <w:bottom w:val="none" w:sz="0" w:space="0" w:color="auto"/>
            <w:right w:val="none" w:sz="0" w:space="0" w:color="auto"/>
          </w:divBdr>
        </w:div>
        <w:div w:id="1534541211">
          <w:marLeft w:val="0"/>
          <w:marRight w:val="0"/>
          <w:marTop w:val="0"/>
          <w:marBottom w:val="0"/>
          <w:divBdr>
            <w:top w:val="none" w:sz="0" w:space="0" w:color="auto"/>
            <w:left w:val="none" w:sz="0" w:space="0" w:color="auto"/>
            <w:bottom w:val="none" w:sz="0" w:space="0" w:color="auto"/>
            <w:right w:val="none" w:sz="0" w:space="0" w:color="auto"/>
          </w:divBdr>
        </w:div>
        <w:div w:id="45027350">
          <w:marLeft w:val="0"/>
          <w:marRight w:val="0"/>
          <w:marTop w:val="0"/>
          <w:marBottom w:val="0"/>
          <w:divBdr>
            <w:top w:val="none" w:sz="0" w:space="0" w:color="auto"/>
            <w:left w:val="none" w:sz="0" w:space="0" w:color="auto"/>
            <w:bottom w:val="none" w:sz="0" w:space="0" w:color="auto"/>
            <w:right w:val="none" w:sz="0" w:space="0" w:color="auto"/>
          </w:divBdr>
        </w:div>
        <w:div w:id="840004931">
          <w:marLeft w:val="0"/>
          <w:marRight w:val="0"/>
          <w:marTop w:val="0"/>
          <w:marBottom w:val="0"/>
          <w:divBdr>
            <w:top w:val="none" w:sz="0" w:space="0" w:color="auto"/>
            <w:left w:val="none" w:sz="0" w:space="0" w:color="auto"/>
            <w:bottom w:val="none" w:sz="0" w:space="0" w:color="auto"/>
            <w:right w:val="none" w:sz="0" w:space="0" w:color="auto"/>
          </w:divBdr>
        </w:div>
        <w:div w:id="1651860519">
          <w:marLeft w:val="0"/>
          <w:marRight w:val="0"/>
          <w:marTop w:val="0"/>
          <w:marBottom w:val="0"/>
          <w:divBdr>
            <w:top w:val="none" w:sz="0" w:space="0" w:color="auto"/>
            <w:left w:val="none" w:sz="0" w:space="0" w:color="auto"/>
            <w:bottom w:val="none" w:sz="0" w:space="0" w:color="auto"/>
            <w:right w:val="none" w:sz="0" w:space="0" w:color="auto"/>
          </w:divBdr>
          <w:divsChild>
            <w:div w:id="1126389661">
              <w:marLeft w:val="0"/>
              <w:marRight w:val="0"/>
              <w:marTop w:val="0"/>
              <w:marBottom w:val="0"/>
              <w:divBdr>
                <w:top w:val="none" w:sz="0" w:space="0" w:color="auto"/>
                <w:left w:val="none" w:sz="0" w:space="0" w:color="auto"/>
                <w:bottom w:val="none" w:sz="0" w:space="0" w:color="auto"/>
                <w:right w:val="none" w:sz="0" w:space="0" w:color="auto"/>
              </w:divBdr>
            </w:div>
            <w:div w:id="954755157">
              <w:marLeft w:val="0"/>
              <w:marRight w:val="0"/>
              <w:marTop w:val="0"/>
              <w:marBottom w:val="0"/>
              <w:divBdr>
                <w:top w:val="none" w:sz="0" w:space="0" w:color="auto"/>
                <w:left w:val="none" w:sz="0" w:space="0" w:color="auto"/>
                <w:bottom w:val="none" w:sz="0" w:space="0" w:color="auto"/>
                <w:right w:val="none" w:sz="0" w:space="0" w:color="auto"/>
              </w:divBdr>
            </w:div>
            <w:div w:id="759830881">
              <w:marLeft w:val="0"/>
              <w:marRight w:val="0"/>
              <w:marTop w:val="0"/>
              <w:marBottom w:val="0"/>
              <w:divBdr>
                <w:top w:val="none" w:sz="0" w:space="0" w:color="auto"/>
                <w:left w:val="none" w:sz="0" w:space="0" w:color="auto"/>
                <w:bottom w:val="none" w:sz="0" w:space="0" w:color="auto"/>
                <w:right w:val="none" w:sz="0" w:space="0" w:color="auto"/>
              </w:divBdr>
            </w:div>
            <w:div w:id="918637409">
              <w:marLeft w:val="0"/>
              <w:marRight w:val="0"/>
              <w:marTop w:val="0"/>
              <w:marBottom w:val="0"/>
              <w:divBdr>
                <w:top w:val="none" w:sz="0" w:space="0" w:color="auto"/>
                <w:left w:val="none" w:sz="0" w:space="0" w:color="auto"/>
                <w:bottom w:val="none" w:sz="0" w:space="0" w:color="auto"/>
                <w:right w:val="none" w:sz="0" w:space="0" w:color="auto"/>
              </w:divBdr>
            </w:div>
            <w:div w:id="1465930228">
              <w:marLeft w:val="0"/>
              <w:marRight w:val="0"/>
              <w:marTop w:val="0"/>
              <w:marBottom w:val="0"/>
              <w:divBdr>
                <w:top w:val="none" w:sz="0" w:space="0" w:color="auto"/>
                <w:left w:val="none" w:sz="0" w:space="0" w:color="auto"/>
                <w:bottom w:val="none" w:sz="0" w:space="0" w:color="auto"/>
                <w:right w:val="none" w:sz="0" w:space="0" w:color="auto"/>
              </w:divBdr>
            </w:div>
            <w:div w:id="226232378">
              <w:marLeft w:val="0"/>
              <w:marRight w:val="0"/>
              <w:marTop w:val="0"/>
              <w:marBottom w:val="0"/>
              <w:divBdr>
                <w:top w:val="none" w:sz="0" w:space="0" w:color="auto"/>
                <w:left w:val="none" w:sz="0" w:space="0" w:color="auto"/>
                <w:bottom w:val="none" w:sz="0" w:space="0" w:color="auto"/>
                <w:right w:val="none" w:sz="0" w:space="0" w:color="auto"/>
              </w:divBdr>
            </w:div>
            <w:div w:id="371153743">
              <w:marLeft w:val="0"/>
              <w:marRight w:val="0"/>
              <w:marTop w:val="0"/>
              <w:marBottom w:val="0"/>
              <w:divBdr>
                <w:top w:val="none" w:sz="0" w:space="0" w:color="auto"/>
                <w:left w:val="none" w:sz="0" w:space="0" w:color="auto"/>
                <w:bottom w:val="none" w:sz="0" w:space="0" w:color="auto"/>
                <w:right w:val="none" w:sz="0" w:space="0" w:color="auto"/>
              </w:divBdr>
            </w:div>
            <w:div w:id="2048874801">
              <w:marLeft w:val="0"/>
              <w:marRight w:val="0"/>
              <w:marTop w:val="0"/>
              <w:marBottom w:val="0"/>
              <w:divBdr>
                <w:top w:val="none" w:sz="0" w:space="0" w:color="auto"/>
                <w:left w:val="none" w:sz="0" w:space="0" w:color="auto"/>
                <w:bottom w:val="none" w:sz="0" w:space="0" w:color="auto"/>
                <w:right w:val="none" w:sz="0" w:space="0" w:color="auto"/>
              </w:divBdr>
            </w:div>
            <w:div w:id="1245992647">
              <w:marLeft w:val="0"/>
              <w:marRight w:val="0"/>
              <w:marTop w:val="0"/>
              <w:marBottom w:val="0"/>
              <w:divBdr>
                <w:top w:val="none" w:sz="0" w:space="0" w:color="auto"/>
                <w:left w:val="none" w:sz="0" w:space="0" w:color="auto"/>
                <w:bottom w:val="none" w:sz="0" w:space="0" w:color="auto"/>
                <w:right w:val="none" w:sz="0" w:space="0" w:color="auto"/>
              </w:divBdr>
            </w:div>
            <w:div w:id="9537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2017-03-14T03:37:00Z</dcterms:created>
  <dcterms:modified xsi:type="dcterms:W3CDTF">2017-03-15T04:56:00Z</dcterms:modified>
</cp:coreProperties>
</file>